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02B28C7B" w:rsidR="00152A13" w:rsidRPr="00856508" w:rsidRDefault="00D26D1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Área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D26D1C" w14:paraId="0D207FC1" w14:textId="77777777" w:rsidTr="00527FC7">
        <w:tc>
          <w:tcPr>
            <w:tcW w:w="8926" w:type="dxa"/>
          </w:tcPr>
          <w:p w14:paraId="55AB92C2" w14:textId="77777777" w:rsidR="00527FC7" w:rsidRPr="00D26D1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26D1C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D26D1C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A21AAE1" w:rsidR="00527FC7" w:rsidRPr="00D26D1C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D26D1C">
              <w:rPr>
                <w:rFonts w:ascii="Tahoma" w:hAnsi="Tahoma" w:cs="Tahoma"/>
                <w:u w:val="single"/>
              </w:rPr>
              <w:t>Nombre</w:t>
            </w:r>
            <w:r w:rsidR="00A852D5" w:rsidRPr="00D26D1C">
              <w:rPr>
                <w:rFonts w:ascii="Tahoma" w:hAnsi="Tahoma" w:cs="Tahoma"/>
              </w:rPr>
              <w:t>:</w:t>
            </w:r>
            <w:r w:rsidR="001E2C65" w:rsidRPr="00D26D1C">
              <w:rPr>
                <w:rFonts w:ascii="Tahoma" w:hAnsi="Tahoma" w:cs="Tahoma"/>
              </w:rPr>
              <w:t xml:space="preserve"> </w:t>
            </w:r>
            <w:r w:rsidR="00841738" w:rsidRPr="00D26D1C">
              <w:rPr>
                <w:rFonts w:ascii="Tahoma" w:hAnsi="Tahoma" w:cs="Tahoma"/>
              </w:rPr>
              <w:t>Yuriria Rendón Yáñez</w:t>
            </w:r>
          </w:p>
          <w:p w14:paraId="4B4AEC16" w14:textId="77777777" w:rsidR="00D26D1C" w:rsidRPr="00D26D1C" w:rsidRDefault="00D26D1C" w:rsidP="00D26D1C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26D1C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D26D1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144FE668" w14:textId="77777777" w:rsidR="00D26D1C" w:rsidRPr="00D26D1C" w:rsidRDefault="00D26D1C" w:rsidP="00D26D1C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D26D1C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D26D1C">
              <w:rPr>
                <w:rFonts w:ascii="Tahoma" w:hAnsi="Tahoma" w:cs="Tahoma"/>
                <w:szCs w:val="24"/>
              </w:rPr>
              <w:t>:</w:t>
            </w:r>
            <w:r w:rsidRPr="00D26D1C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D26D1C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D26D1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D26D1C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D26D1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26D1C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D26D1C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9BB6980" w:rsidR="00BE4E1F" w:rsidRPr="00D26D1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26D1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Lic. En Mercadotecnia</w:t>
            </w:r>
          </w:p>
          <w:p w14:paraId="3E0D423A" w14:textId="05CB43D2" w:rsidR="00BA3E7F" w:rsidRPr="00D26D1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D26D1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1990-1994</w:t>
            </w:r>
          </w:p>
          <w:p w14:paraId="1DB281C4" w14:textId="7EB41320" w:rsidR="00BA3E7F" w:rsidRPr="00D26D1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26D1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</w:t>
            </w:r>
            <w:r w:rsidR="00D26D1C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841738" w:rsidRPr="00D26D1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C.</w:t>
            </w:r>
          </w:p>
          <w:p w14:paraId="6428F5BF" w14:textId="77777777" w:rsidR="00856508" w:rsidRPr="00D26D1C" w:rsidRDefault="00856508" w:rsidP="007D0200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</w:p>
          <w:p w14:paraId="12688D69" w14:textId="77777777" w:rsidR="00900297" w:rsidRPr="00D26D1C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D26D1C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D26D1C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D26D1C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26D1C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D26D1C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0624EFF6" w:rsidR="008C34DF" w:rsidRPr="00D26D1C" w:rsidRDefault="00BA3E7F" w:rsidP="00552D21">
            <w:pPr>
              <w:jc w:val="both"/>
              <w:rPr>
                <w:rFonts w:ascii="Tahoma" w:hAnsi="Tahoma" w:cs="Tahoma"/>
              </w:rPr>
            </w:pPr>
            <w:r w:rsidRPr="00D26D1C">
              <w:rPr>
                <w:rFonts w:ascii="Tahoma" w:hAnsi="Tahoma" w:cs="Tahoma"/>
              </w:rPr>
              <w:t>Empresa</w:t>
            </w:r>
            <w:r w:rsidR="00841738" w:rsidRPr="00D26D1C">
              <w:rPr>
                <w:rFonts w:ascii="Tahoma" w:hAnsi="Tahoma" w:cs="Tahoma"/>
              </w:rPr>
              <w:t xml:space="preserve">: Instituto Electoral de Coahuila </w:t>
            </w:r>
          </w:p>
          <w:p w14:paraId="28383F74" w14:textId="0326F76F" w:rsidR="00BA3E7F" w:rsidRPr="00D26D1C" w:rsidRDefault="00BA3E7F" w:rsidP="00552D21">
            <w:pPr>
              <w:jc w:val="both"/>
              <w:rPr>
                <w:rFonts w:ascii="Tahoma" w:hAnsi="Tahoma" w:cs="Tahoma"/>
              </w:rPr>
            </w:pPr>
            <w:r w:rsidRPr="00D26D1C">
              <w:rPr>
                <w:rFonts w:ascii="Tahoma" w:hAnsi="Tahoma" w:cs="Tahoma"/>
              </w:rPr>
              <w:t>Per</w:t>
            </w:r>
            <w:r w:rsidR="003C1D3C" w:rsidRPr="00D26D1C">
              <w:rPr>
                <w:rFonts w:ascii="Tahoma" w:hAnsi="Tahoma" w:cs="Tahoma"/>
              </w:rPr>
              <w:t>í</w:t>
            </w:r>
            <w:r w:rsidRPr="00D26D1C">
              <w:rPr>
                <w:rFonts w:ascii="Tahoma" w:hAnsi="Tahoma" w:cs="Tahoma"/>
              </w:rPr>
              <w:t>odo</w:t>
            </w:r>
            <w:r w:rsidR="00841738" w:rsidRPr="00D26D1C">
              <w:rPr>
                <w:rFonts w:ascii="Tahoma" w:hAnsi="Tahoma" w:cs="Tahoma"/>
              </w:rPr>
              <w:t xml:space="preserve"> 2018-2023</w:t>
            </w:r>
          </w:p>
          <w:p w14:paraId="10E7067B" w14:textId="7A1D2F65" w:rsidR="00BA3E7F" w:rsidRPr="00D26D1C" w:rsidRDefault="00BA3E7F" w:rsidP="00552D21">
            <w:pPr>
              <w:jc w:val="both"/>
              <w:rPr>
                <w:rFonts w:ascii="Tahoma" w:hAnsi="Tahoma" w:cs="Tahoma"/>
              </w:rPr>
            </w:pPr>
            <w:r w:rsidRPr="00D26D1C">
              <w:rPr>
                <w:rFonts w:ascii="Tahoma" w:hAnsi="Tahoma" w:cs="Tahoma"/>
              </w:rPr>
              <w:t>Cargo</w:t>
            </w:r>
            <w:r w:rsidR="00841738" w:rsidRPr="00D26D1C">
              <w:rPr>
                <w:rFonts w:ascii="Tahoma" w:hAnsi="Tahoma" w:cs="Tahoma"/>
              </w:rPr>
              <w:t xml:space="preserve"> Auxiliar Administrativo.</w:t>
            </w:r>
          </w:p>
          <w:p w14:paraId="09F05F26" w14:textId="77777777" w:rsidR="00BA3E7F" w:rsidRPr="00D26D1C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6E91" w14:textId="77777777" w:rsidR="001A464C" w:rsidRDefault="001A464C" w:rsidP="00527FC7">
      <w:pPr>
        <w:spacing w:after="0" w:line="240" w:lineRule="auto"/>
      </w:pPr>
      <w:r>
        <w:separator/>
      </w:r>
    </w:p>
  </w:endnote>
  <w:endnote w:type="continuationSeparator" w:id="0">
    <w:p w14:paraId="470DC4F0" w14:textId="77777777" w:rsidR="001A464C" w:rsidRDefault="001A464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8F99" w14:textId="77777777" w:rsidR="001A464C" w:rsidRDefault="001A464C" w:rsidP="00527FC7">
      <w:pPr>
        <w:spacing w:after="0" w:line="240" w:lineRule="auto"/>
      </w:pPr>
      <w:r>
        <w:separator/>
      </w:r>
    </w:p>
  </w:footnote>
  <w:footnote w:type="continuationSeparator" w:id="0">
    <w:p w14:paraId="406E9B12" w14:textId="77777777" w:rsidR="001A464C" w:rsidRDefault="001A464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A464C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41738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26D1C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102B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2023-11-29T22:35:00Z</dcterms:created>
  <dcterms:modified xsi:type="dcterms:W3CDTF">2023-11-29T22:35:00Z</dcterms:modified>
</cp:coreProperties>
</file>